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3" w:rsidRPr="000D69D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2741C3" w:rsidRPr="000D69D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6208A" w:rsidRP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66208A" w:rsidRPr="0066208A" w:rsidRDefault="0066208A" w:rsidP="0066208A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66208A" w:rsidRP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Предмет: ID 68761 Ф</w:t>
      </w:r>
      <w:r w:rsidRPr="0066208A">
        <w:rPr>
          <w:rFonts w:ascii="Times New Roman" w:hAnsi="Times New Roman" w:cs="Times New Roman"/>
          <w:b/>
          <w:sz w:val="28"/>
          <w:lang w:val="kk-KZ"/>
        </w:rPr>
        <w:t>инансовое право</w:t>
      </w:r>
    </w:p>
    <w:p w:rsid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Образоват</w:t>
      </w:r>
      <w:r>
        <w:rPr>
          <w:rFonts w:ascii="Times New Roman" w:hAnsi="Times New Roman" w:cs="Times New Roman"/>
          <w:b/>
          <w:sz w:val="28"/>
          <w:lang w:val="kk-KZ"/>
        </w:rPr>
        <w:t>ельная программа бакалавр права</w:t>
      </w:r>
      <w:r w:rsidRPr="0066208A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«6В04205 Юриспруденция», «6В04203 Таможенное дело»</w:t>
      </w:r>
    </w:p>
    <w:p w:rsidR="002741C3" w:rsidRPr="0066208A" w:rsidRDefault="0066208A" w:rsidP="0066208A">
      <w:pPr>
        <w:ind w:firstLine="284"/>
        <w:jc w:val="center"/>
        <w:rPr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Pr="0066208A">
        <w:rPr>
          <w:rFonts w:ascii="Times New Roman" w:hAnsi="Times New Roman"/>
          <w:sz w:val="28"/>
          <w:szCs w:val="28"/>
          <w:lang w:val="kk-KZ"/>
        </w:rPr>
        <w:t>4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66208A"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66208A" w:rsidP="00662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2741C3" w:rsidRPr="002741C3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41C3" w:rsidRPr="002741C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41C3" w:rsidRPr="0066208A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08A"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208A">
        <w:rPr>
          <w:rFonts w:ascii="Times New Roman" w:hAnsi="Times New Roman" w:cs="Times New Roman"/>
          <w:sz w:val="28"/>
          <w:szCs w:val="28"/>
        </w:rPr>
        <w:t>6B04205 Юриспруденция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66208A" w:rsidRPr="0066208A">
        <w:rPr>
          <w:rFonts w:ascii="Times New Roman" w:hAnsi="Times New Roman" w:cs="Times New Roman"/>
          <w:sz w:val="28"/>
          <w:lang w:val="kk-KZ"/>
        </w:rPr>
        <w:t>«6В04203 Таможенное дело»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  <w:r w:rsidRPr="002741C3">
        <w:rPr>
          <w:sz w:val="28"/>
          <w:szCs w:val="28"/>
          <w:lang w:val="kk-KZ"/>
        </w:rPr>
        <w:t xml:space="preserve">д.ю.н., асс., профессором </w:t>
      </w:r>
      <w:r w:rsidRPr="002741C3">
        <w:rPr>
          <w:sz w:val="28"/>
          <w:szCs w:val="28"/>
        </w:rPr>
        <w:t xml:space="preserve"> </w:t>
      </w:r>
      <w:r w:rsidRPr="002741C3">
        <w:rPr>
          <w:sz w:val="28"/>
          <w:szCs w:val="28"/>
          <w:lang w:val="kk-KZ"/>
        </w:rPr>
        <w:t>Г.А.Куаналиевой</w:t>
      </w:r>
      <w:r w:rsidRPr="002741C3">
        <w:rPr>
          <w:sz w:val="28"/>
          <w:szCs w:val="28"/>
        </w:rPr>
        <w:t xml:space="preserve"> ________________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</w:rPr>
      </w:pP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66208A" w:rsidP="0066208A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="002741C3" w:rsidRPr="002741C3">
        <w:rPr>
          <w:color w:val="auto"/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C750DE" w:rsidRPr="002741C3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7C" w:rsidRDefault="00740D7C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8A" w:rsidRDefault="0066208A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750DE" w:rsidRPr="0066208A" w:rsidRDefault="00CB3FBA" w:rsidP="00662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="00C750DE" w:rsidRPr="00CB3FBA">
        <w:rPr>
          <w:rFonts w:ascii="Times New Roman" w:hAnsi="Times New Roman"/>
          <w:sz w:val="28"/>
          <w:szCs w:val="28"/>
        </w:rPr>
        <w:t xml:space="preserve">Освоение образовательной программы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по специальности </w:t>
      </w:r>
      <w:r w:rsidRPr="00CB3FBA">
        <w:rPr>
          <w:rFonts w:ascii="Times New Roman" w:hAnsi="Times New Roman"/>
          <w:sz w:val="28"/>
          <w:szCs w:val="28"/>
        </w:rPr>
        <w:t xml:space="preserve">Специальность – 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208A">
        <w:rPr>
          <w:rFonts w:ascii="Times New Roman" w:hAnsi="Times New Roman" w:cs="Times New Roman"/>
          <w:sz w:val="28"/>
          <w:szCs w:val="28"/>
        </w:rPr>
        <w:t>6B04205 Юриспруденция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66208A" w:rsidRPr="0066208A">
        <w:rPr>
          <w:rFonts w:ascii="Times New Roman" w:hAnsi="Times New Roman" w:cs="Times New Roman"/>
          <w:sz w:val="28"/>
          <w:lang w:val="kk-KZ"/>
        </w:rPr>
        <w:t>«6В04203 Таможенное дело»</w:t>
      </w:r>
      <w:r w:rsidR="0066208A">
        <w:rPr>
          <w:rFonts w:ascii="Times New Roman" w:hAnsi="Times New Roman" w:cs="Times New Roman"/>
          <w:sz w:val="28"/>
          <w:lang w:val="kk-KZ"/>
        </w:rPr>
        <w:t xml:space="preserve"> </w:t>
      </w:r>
      <w:r w:rsidR="00C750DE" w:rsidRPr="00CB3FBA">
        <w:rPr>
          <w:rFonts w:ascii="Times New Roman" w:hAnsi="Times New Roman"/>
          <w:sz w:val="28"/>
          <w:szCs w:val="28"/>
        </w:rPr>
        <w:t xml:space="preserve">в соответствии с государственным общеобязательным стандартом образования РК и академической политикой завершается итоговым контролем, включающим сдачу экзамена. К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экзаменационно-итоговому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контролю допускаются только студенты, набравшие соответствующие баллы в соответствии с учебными программами и рабочими учебными планами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>,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Студентам,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Студент, получивший по результатам экзамена неудовлетворительную оценку, приказом регистрируется на повторное о</w:t>
      </w:r>
      <w:r w:rsidR="002741C3">
        <w:rPr>
          <w:rFonts w:ascii="Times New Roman" w:hAnsi="Times New Roman"/>
          <w:sz w:val="28"/>
          <w:szCs w:val="28"/>
        </w:rPr>
        <w:t>бучение, если экзамен получил 2</w:t>
      </w:r>
      <w:r w:rsidR="002741C3">
        <w:rPr>
          <w:rFonts w:ascii="Times New Roman" w:hAnsi="Times New Roman"/>
          <w:sz w:val="28"/>
          <w:szCs w:val="28"/>
          <w:lang w:val="kk-KZ"/>
        </w:rPr>
        <w:t>5</w:t>
      </w:r>
      <w:r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В связи со спецификой текущего учебного года, дисциплины цикла ГК БП принимаются путем сдачи тестов в системе </w:t>
      </w:r>
      <w:proofErr w:type="spellStart"/>
      <w:r w:rsidRPr="00CB3FBA">
        <w:rPr>
          <w:rFonts w:ascii="Times New Roman" w:hAnsi="Times New Roman"/>
          <w:sz w:val="28"/>
          <w:szCs w:val="28"/>
        </w:rPr>
        <w:t>Универ</w:t>
      </w:r>
      <w:proofErr w:type="spellEnd"/>
      <w:r w:rsidRPr="00CB3FBA">
        <w:rPr>
          <w:rFonts w:ascii="Times New Roman" w:hAnsi="Times New Roman"/>
          <w:sz w:val="28"/>
          <w:szCs w:val="28"/>
        </w:rPr>
        <w:t xml:space="preserve">. Тестовые вопросы составлены по 1 правильному ответу из 150 вопросов, </w:t>
      </w:r>
      <w:r w:rsidR="002741C3">
        <w:rPr>
          <w:rFonts w:ascii="Times New Roman" w:hAnsi="Times New Roman"/>
          <w:sz w:val="28"/>
          <w:szCs w:val="28"/>
          <w:lang w:val="kk-KZ"/>
        </w:rPr>
        <w:t>по 2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</w:t>
      </w:r>
      <w:r w:rsidR="002741C3">
        <w:rPr>
          <w:rFonts w:ascii="Times New Roman" w:hAnsi="Times New Roman"/>
          <w:sz w:val="28"/>
          <w:szCs w:val="28"/>
          <w:lang w:val="kk-KZ"/>
        </w:rPr>
        <w:t>, по 3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 </w:t>
      </w:r>
      <w:r w:rsidRPr="00CB3FBA">
        <w:rPr>
          <w:rFonts w:ascii="Times New Roman" w:hAnsi="Times New Roman"/>
          <w:sz w:val="28"/>
          <w:szCs w:val="28"/>
        </w:rPr>
        <w:t>охватываемых темами данного учебного плана на трех уровнях, установленного инструкцией.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тоговый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контроль по дисциплине проводится в форме теста в системе UNIVER. Ход приема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теста-контролируется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системой автоматического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нет).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Важно-экзамен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проводится в обязательном порядке в соответствии с заранее утвержденным графиком, о котором заранее должны быть известны преподавателям и студентам.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тоговая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оценка в аттестационную ведомость поступает автоматически после завершения теста: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C750DE">
        <w:rPr>
          <w:rFonts w:ascii="Times New Roman" w:hAnsi="Times New Roman"/>
          <w:sz w:val="28"/>
          <w:szCs w:val="28"/>
        </w:rPr>
        <w:t>Подлежит утверждению в течение 48 часов время выставления баллов может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быть продлено в ходе проведения проверки по режиму </w:t>
      </w:r>
      <w:proofErr w:type="spellStart"/>
      <w:r w:rsidRPr="00C750DE">
        <w:rPr>
          <w:rFonts w:ascii="Times New Roman" w:hAnsi="Times New Roman"/>
          <w:sz w:val="28"/>
          <w:szCs w:val="28"/>
        </w:rPr>
        <w:t>Онлайн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ип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теста-множественный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выбор, с 1</w:t>
      </w:r>
      <w:r w:rsidR="002741C3">
        <w:rPr>
          <w:rFonts w:ascii="Times New Roman" w:hAnsi="Times New Roman"/>
          <w:sz w:val="28"/>
          <w:szCs w:val="28"/>
          <w:lang w:val="kk-KZ"/>
        </w:rPr>
        <w:t>,2,3</w:t>
      </w:r>
      <w:r w:rsidR="00C750DE"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оличество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тестовых вопросов ИС Univer-40 вопросов. Предоставляется 1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возможность</w:t>
      </w:r>
      <w:proofErr w:type="gramStart"/>
      <w:r w:rsidR="00C750DE" w:rsidRPr="00C750DE">
        <w:rPr>
          <w:rFonts w:ascii="Times New Roman" w:hAnsi="Times New Roman"/>
          <w:sz w:val="28"/>
          <w:szCs w:val="28"/>
        </w:rPr>
        <w:t>.В</w:t>
      </w:r>
      <w:proofErr w:type="gramEnd"/>
      <w:r w:rsidR="00C750DE" w:rsidRPr="00C750DE">
        <w:rPr>
          <w:rFonts w:ascii="Times New Roman" w:hAnsi="Times New Roman"/>
          <w:sz w:val="28"/>
          <w:szCs w:val="28"/>
        </w:rPr>
        <w:t>ремя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прохождения теста-90 минут.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естовые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вопросы ИС Univer-генерируются автоматически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7.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автоматически проверяет тестовые вопросы с помощью ключей правильных ответов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8. Студент должен подготовиться к вступлению на экзамен за 30 минут. Это требование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9. результаты теста могут быть пересмотрены в результате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 Если студент нарушил порядок прохождения теста, то полученная оценка подлежит отмене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>10. дополнительные инструкции и положения, связанные с проведением экзамена, Студент может просмотреть по следующим ссылкам:</w:t>
      </w:r>
    </w:p>
    <w:p w:rsidR="00C750DE" w:rsidRPr="00C750DE" w:rsidRDefault="00451A16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="00C750DE" w:rsidRPr="00C750DE">
          <w:rPr>
            <w:rStyle w:val="a6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C750D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Суммативное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оценка. 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5"/>
        <w:gridCol w:w="2180"/>
        <w:gridCol w:w="2193"/>
        <w:gridCol w:w="2850"/>
      </w:tblGrid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94-90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0-24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2741C3" w:rsidRDefault="00C750DE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C750DE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0DE"/>
    <w:rsid w:val="002741C3"/>
    <w:rsid w:val="00451A16"/>
    <w:rsid w:val="0066208A"/>
    <w:rsid w:val="00740D7C"/>
    <w:rsid w:val="00854C11"/>
    <w:rsid w:val="00B43684"/>
    <w:rsid w:val="00C646D0"/>
    <w:rsid w:val="00C750DE"/>
    <w:rsid w:val="00CB3FBA"/>
    <w:rsid w:val="00D2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0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C750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50D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750DE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C750DE"/>
    <w:rPr>
      <w:color w:val="0000FF" w:themeColor="hyperlink"/>
      <w:u w:val="single"/>
    </w:rPr>
  </w:style>
  <w:style w:type="paragraph" w:customStyle="1" w:styleId="Standard">
    <w:name w:val="Standard"/>
    <w:rsid w:val="00C750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link w:val="a8"/>
    <w:uiPriority w:val="1"/>
    <w:qFormat/>
    <w:rsid w:val="00C750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C750DE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2741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74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9</cp:revision>
  <dcterms:created xsi:type="dcterms:W3CDTF">2020-12-06T16:42:00Z</dcterms:created>
  <dcterms:modified xsi:type="dcterms:W3CDTF">2023-08-25T16:05:00Z</dcterms:modified>
</cp:coreProperties>
</file>